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7DC" w:rsidRPr="00CD0689" w:rsidRDefault="005C47DC" w:rsidP="00D8037F">
      <w:pPr>
        <w:pStyle w:val="Default"/>
        <w:ind w:left="900"/>
        <w:jc w:val="center"/>
        <w:rPr>
          <w:b/>
          <w:bCs/>
          <w:color w:val="auto"/>
        </w:rPr>
      </w:pPr>
      <w:bookmarkStart w:id="0" w:name="_GoBack"/>
      <w:bookmarkEnd w:id="0"/>
    </w:p>
    <w:p w:rsidR="00D05D17" w:rsidRDefault="00D05D17" w:rsidP="00CD0689">
      <w:pPr>
        <w:pStyle w:val="Default"/>
        <w:spacing w:before="120" w:after="120"/>
        <w:ind w:left="851"/>
        <w:jc w:val="center"/>
        <w:rPr>
          <w:b/>
          <w:bCs/>
          <w:color w:val="auto"/>
        </w:rPr>
      </w:pPr>
    </w:p>
    <w:p w:rsidR="00D8037F" w:rsidRPr="00C71CF4" w:rsidRDefault="00D8037F" w:rsidP="00CD0689">
      <w:pPr>
        <w:pStyle w:val="Default"/>
        <w:spacing w:before="120" w:after="120"/>
        <w:ind w:left="851"/>
        <w:jc w:val="center"/>
        <w:rPr>
          <w:color w:val="auto"/>
          <w:u w:val="single"/>
        </w:rPr>
      </w:pPr>
      <w:r w:rsidRPr="00C71CF4">
        <w:rPr>
          <w:b/>
          <w:bCs/>
          <w:color w:val="auto"/>
          <w:u w:val="single"/>
        </w:rPr>
        <w:t>DUYURU VE AÇIKLAMALAR</w:t>
      </w:r>
    </w:p>
    <w:p w:rsidR="005C47DC" w:rsidRPr="00CD0689" w:rsidRDefault="005C47DC" w:rsidP="005C47DC">
      <w:pPr>
        <w:spacing w:line="240" w:lineRule="auto"/>
        <w:rPr>
          <w:color w:val="auto"/>
        </w:rPr>
      </w:pPr>
    </w:p>
    <w:p w:rsidR="005C47DC" w:rsidRPr="00CD0689" w:rsidRDefault="005C47DC" w:rsidP="001B4ABB">
      <w:pPr>
        <w:spacing w:after="60" w:line="264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6233D">
        <w:rPr>
          <w:rFonts w:ascii="Times New Roman" w:hAnsi="Times New Roman" w:cs="Times New Roman"/>
          <w:color w:val="auto"/>
          <w:spacing w:val="2"/>
          <w:sz w:val="24"/>
          <w:szCs w:val="24"/>
        </w:rPr>
        <w:t>10-11 Şubat 2024 tarihi</w:t>
      </w:r>
      <w:r w:rsidR="00341D55" w:rsidRPr="00E6233D">
        <w:rPr>
          <w:rFonts w:ascii="Times New Roman" w:hAnsi="Times New Roman" w:cs="Times New Roman"/>
          <w:color w:val="auto"/>
          <w:spacing w:val="2"/>
          <w:sz w:val="24"/>
          <w:szCs w:val="24"/>
        </w:rPr>
        <w:t>lerin</w:t>
      </w:r>
      <w:r w:rsidRPr="00E6233D">
        <w:rPr>
          <w:rFonts w:ascii="Times New Roman" w:hAnsi="Times New Roman" w:cs="Times New Roman"/>
          <w:color w:val="auto"/>
          <w:spacing w:val="2"/>
          <w:sz w:val="24"/>
          <w:szCs w:val="24"/>
        </w:rPr>
        <w:t>de yazılı bölümü gerçekleştirilen Sosyal Güvenlik Kurumu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Müfettiş Yardımcılığı Giriş Sınavına katılan adaylar</w:t>
      </w:r>
      <w:r w:rsidR="00E6233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başarı durumları</w:t>
      </w:r>
      <w:r w:rsidR="00E6233D">
        <w:rPr>
          <w:rFonts w:ascii="Times New Roman" w:hAnsi="Times New Roman" w:cs="Times New Roman"/>
          <w:color w:val="auto"/>
          <w:sz w:val="24"/>
          <w:szCs w:val="24"/>
        </w:rPr>
        <w:t>nı</w:t>
      </w:r>
      <w:r w:rsidR="00341D55"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“</w:t>
      </w:r>
      <w:r w:rsidR="00341D55" w:rsidRPr="00CD0689">
        <w:rPr>
          <w:rFonts w:ascii="Times New Roman" w:hAnsi="Times New Roman" w:cs="Times New Roman"/>
          <w:i/>
          <w:color w:val="auto"/>
          <w:sz w:val="24"/>
          <w:szCs w:val="24"/>
        </w:rPr>
        <w:t>https://isealimkariyerkapisi.cbiko.gov.tr</w:t>
      </w:r>
      <w:r w:rsidR="00341D55" w:rsidRPr="00CD0689">
        <w:rPr>
          <w:rFonts w:ascii="Times New Roman" w:hAnsi="Times New Roman" w:cs="Times New Roman"/>
          <w:color w:val="auto"/>
          <w:sz w:val="24"/>
          <w:szCs w:val="24"/>
        </w:rPr>
        <w:t>”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adresinden öğrenilebilecektir.</w:t>
      </w:r>
    </w:p>
    <w:p w:rsidR="005C47DC" w:rsidRPr="00CD0689" w:rsidRDefault="00E6233D" w:rsidP="001B4ABB">
      <w:pPr>
        <w:spacing w:after="60" w:line="264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6233D">
        <w:rPr>
          <w:rFonts w:ascii="Times New Roman" w:hAnsi="Times New Roman" w:cs="Times New Roman"/>
          <w:color w:val="auto"/>
          <w:sz w:val="24"/>
          <w:szCs w:val="24"/>
        </w:rPr>
        <w:t>Diğer taraftan, y</w:t>
      </w:r>
      <w:r w:rsidR="005C47DC" w:rsidRPr="00E6233D">
        <w:rPr>
          <w:rFonts w:ascii="Times New Roman" w:hAnsi="Times New Roman" w:cs="Times New Roman"/>
          <w:color w:val="auto"/>
          <w:sz w:val="24"/>
          <w:szCs w:val="24"/>
        </w:rPr>
        <w:t>azılı sınavı kazananların listesi</w:t>
      </w:r>
      <w:r w:rsidR="00065BE3">
        <w:rPr>
          <w:rFonts w:ascii="Times New Roman" w:hAnsi="Times New Roman" w:cs="Times New Roman"/>
          <w:color w:val="auto"/>
          <w:sz w:val="24"/>
          <w:szCs w:val="24"/>
        </w:rPr>
        <w:t>;</w:t>
      </w:r>
      <w:r w:rsidR="00341D55" w:rsidRPr="00E62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D0689" w:rsidRPr="00E6233D">
        <w:rPr>
          <w:rFonts w:ascii="Times New Roman" w:hAnsi="Times New Roman" w:cs="Times New Roman"/>
          <w:color w:val="auto"/>
          <w:sz w:val="24"/>
          <w:szCs w:val="24"/>
        </w:rPr>
        <w:t>“</w:t>
      </w:r>
      <w:proofErr w:type="spellStart"/>
      <w:r w:rsidR="00341D55" w:rsidRPr="00E6233D">
        <w:rPr>
          <w:rFonts w:ascii="Times New Roman" w:hAnsi="Times New Roman" w:cs="Times New Roman"/>
          <w:color w:val="auto"/>
          <w:sz w:val="24"/>
          <w:szCs w:val="24"/>
        </w:rPr>
        <w:t>Ziyabey</w:t>
      </w:r>
      <w:proofErr w:type="spellEnd"/>
      <w:r w:rsidR="00341D55" w:rsidRPr="00E6233D">
        <w:rPr>
          <w:rFonts w:ascii="Times New Roman" w:hAnsi="Times New Roman" w:cs="Times New Roman"/>
          <w:color w:val="auto"/>
          <w:sz w:val="24"/>
          <w:szCs w:val="24"/>
        </w:rPr>
        <w:t xml:space="preserve"> Cad</w:t>
      </w:r>
      <w:r w:rsidR="00CD0689" w:rsidRPr="00E6233D">
        <w:rPr>
          <w:rFonts w:ascii="Times New Roman" w:hAnsi="Times New Roman" w:cs="Times New Roman"/>
          <w:color w:val="auto"/>
          <w:sz w:val="24"/>
          <w:szCs w:val="24"/>
        </w:rPr>
        <w:t xml:space="preserve">desi </w:t>
      </w:r>
      <w:r w:rsidR="00341D55" w:rsidRPr="00E6233D">
        <w:rPr>
          <w:rFonts w:ascii="Times New Roman" w:hAnsi="Times New Roman" w:cs="Times New Roman"/>
          <w:color w:val="auto"/>
          <w:sz w:val="24"/>
          <w:szCs w:val="24"/>
        </w:rPr>
        <w:t>No:</w:t>
      </w:r>
      <w:proofErr w:type="gramStart"/>
      <w:r w:rsidR="00341D55" w:rsidRPr="00E6233D">
        <w:rPr>
          <w:rFonts w:ascii="Times New Roman" w:hAnsi="Times New Roman" w:cs="Times New Roman"/>
          <w:color w:val="auto"/>
          <w:sz w:val="24"/>
          <w:szCs w:val="24"/>
        </w:rPr>
        <w:t xml:space="preserve">6 </w:t>
      </w:r>
      <w:r w:rsidR="00CD0689" w:rsidRPr="00E6233D"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End"/>
      <w:r w:rsidR="00CD0689" w:rsidRPr="00E62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41D55" w:rsidRPr="00E6233D">
        <w:rPr>
          <w:rFonts w:ascii="Times New Roman" w:hAnsi="Times New Roman" w:cs="Times New Roman"/>
          <w:color w:val="auto"/>
          <w:sz w:val="24"/>
          <w:szCs w:val="24"/>
        </w:rPr>
        <w:t>Balgat/</w:t>
      </w:r>
      <w:r w:rsidRPr="00E62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41D55" w:rsidRPr="00E6233D">
        <w:rPr>
          <w:rFonts w:ascii="Times New Roman" w:hAnsi="Times New Roman" w:cs="Times New Roman"/>
          <w:color w:val="auto"/>
          <w:sz w:val="24"/>
          <w:szCs w:val="24"/>
        </w:rPr>
        <w:t>ANKARA</w:t>
      </w:r>
      <w:r w:rsidR="00CD0689" w:rsidRPr="00E6233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”</w:t>
      </w:r>
      <w:r w:rsidR="005C47DC" w:rsidRPr="00CD068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CD0689" w:rsidRPr="00CD0689">
        <w:rPr>
          <w:rFonts w:ascii="Times New Roman" w:hAnsi="Times New Roman" w:cs="Times New Roman"/>
          <w:color w:val="auto"/>
          <w:spacing w:val="-2"/>
          <w:sz w:val="24"/>
          <w:szCs w:val="24"/>
        </w:rPr>
        <w:t>adresindeki</w:t>
      </w:r>
      <w:r w:rsidR="00CD0689"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D0689" w:rsidRPr="00CD068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Sosyal Güvenlik Kurumu Başkanlığı </w:t>
      </w:r>
      <w:r w:rsidR="002E056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ve</w:t>
      </w:r>
      <w:r w:rsidR="00CD0689" w:rsidRPr="00CD068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CD0689" w:rsidRPr="00CD0689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Namık Kemal Mahallesi Milli </w:t>
      </w:r>
      <w:proofErr w:type="spellStart"/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>Müdafa</w:t>
      </w:r>
      <w:proofErr w:type="spellEnd"/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Cad</w:t>
      </w:r>
      <w:r w:rsidR="00CD0689" w:rsidRPr="00CD0689">
        <w:rPr>
          <w:rFonts w:ascii="Times New Roman" w:hAnsi="Times New Roman" w:cs="Times New Roman"/>
          <w:color w:val="auto"/>
          <w:sz w:val="24"/>
          <w:szCs w:val="24"/>
        </w:rPr>
        <w:t>desi</w:t>
      </w:r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No:24</w:t>
      </w:r>
      <w:r w:rsidR="00CD0689"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>Kızılay/ANKARA” adresindeki SGK Rehberlik ve Teftiş Başkanlığı binasında asılarak ilan edilmiştir.</w:t>
      </w:r>
    </w:p>
    <w:p w:rsidR="005C47DC" w:rsidRPr="00CD0689" w:rsidRDefault="005C47DC" w:rsidP="001B4ABB">
      <w:pPr>
        <w:spacing w:after="60" w:line="264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0689">
        <w:rPr>
          <w:rFonts w:ascii="Times New Roman" w:hAnsi="Times New Roman" w:cs="Times New Roman"/>
          <w:color w:val="auto"/>
          <w:sz w:val="24"/>
          <w:szCs w:val="24"/>
        </w:rPr>
        <w:t>Sözlü sınav</w:t>
      </w:r>
      <w:r w:rsidR="00E6233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SGK Rehberlik ve Teftiş Başkanlığı binasında 1</w:t>
      </w:r>
      <w:r w:rsidR="00E6233D">
        <w:rPr>
          <w:rFonts w:ascii="Times New Roman" w:hAnsi="Times New Roman" w:cs="Times New Roman"/>
          <w:color w:val="auto"/>
          <w:sz w:val="24"/>
          <w:szCs w:val="24"/>
        </w:rPr>
        <w:t xml:space="preserve">0 Haziran 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E6233D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P</w:t>
      </w:r>
      <w:r w:rsidR="00E6233D">
        <w:rPr>
          <w:rFonts w:ascii="Times New Roman" w:hAnsi="Times New Roman" w:cs="Times New Roman"/>
          <w:color w:val="auto"/>
          <w:sz w:val="24"/>
          <w:szCs w:val="24"/>
        </w:rPr>
        <w:t>azartesi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günü saat 0</w:t>
      </w:r>
      <w:r w:rsidR="00E6233D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E6233D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E6233D">
        <w:rPr>
          <w:rFonts w:ascii="Times New Roman" w:hAnsi="Times New Roman" w:cs="Times New Roman"/>
          <w:color w:val="auto"/>
          <w:sz w:val="24"/>
          <w:szCs w:val="24"/>
        </w:rPr>
        <w:t>’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da yapılacak olup</w:t>
      </w:r>
      <w:r w:rsidR="004F3B7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adayların belirtilen adreste en geç saat 09.</w:t>
      </w:r>
      <w:r w:rsidR="004F3B75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4F3B75">
        <w:rPr>
          <w:rFonts w:ascii="Times New Roman" w:hAnsi="Times New Roman" w:cs="Times New Roman"/>
          <w:color w:val="auto"/>
          <w:sz w:val="24"/>
          <w:szCs w:val="24"/>
        </w:rPr>
        <w:t>’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de hazır bulunmaları gerekmektedir.</w:t>
      </w:r>
    </w:p>
    <w:p w:rsidR="004F3B75" w:rsidRDefault="005C47DC" w:rsidP="001B4ABB">
      <w:pPr>
        <w:spacing w:after="60" w:line="264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0689">
        <w:rPr>
          <w:rFonts w:ascii="Times New Roman" w:hAnsi="Times New Roman" w:cs="Times New Roman"/>
          <w:color w:val="auto"/>
          <w:sz w:val="24"/>
          <w:szCs w:val="24"/>
        </w:rPr>
        <w:t>Sözlü sınava girecek adayların,</w:t>
      </w:r>
      <w:r w:rsidR="004F3B7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aşağıda belirtilen</w:t>
      </w:r>
      <w:r w:rsidR="004F3B75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4F3B75" w:rsidRDefault="004F3B75" w:rsidP="001B4ABB">
      <w:pPr>
        <w:spacing w:after="60" w:line="264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Örneği</w:t>
      </w:r>
      <w:r w:rsidR="002E19F1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37DEE">
        <w:rPr>
          <w:rFonts w:ascii="Times New Roman" w:hAnsi="Times New Roman" w:cs="Times New Roman"/>
          <w:color w:val="auto"/>
          <w:sz w:val="24"/>
          <w:szCs w:val="24"/>
        </w:rPr>
        <w:t>Kurumumuzun “</w:t>
      </w:r>
      <w:r w:rsidRPr="00AA222E">
        <w:rPr>
          <w:rFonts w:ascii="Times New Roman" w:hAnsi="Times New Roman" w:cs="Times New Roman"/>
          <w:i/>
          <w:color w:val="auto"/>
          <w:sz w:val="24"/>
          <w:szCs w:val="24"/>
        </w:rPr>
        <w:t>www.sgk.gov.tr</w:t>
      </w:r>
      <w:r w:rsidR="00437DEE" w:rsidRPr="00AA222E">
        <w:rPr>
          <w:rFonts w:ascii="Times New Roman" w:hAnsi="Times New Roman" w:cs="Times New Roman"/>
          <w:color w:val="auto"/>
          <w:sz w:val="24"/>
          <w:szCs w:val="24"/>
        </w:rPr>
        <w:t>”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E19F1">
        <w:rPr>
          <w:rFonts w:ascii="Times New Roman" w:hAnsi="Times New Roman" w:cs="Times New Roman"/>
          <w:color w:val="auto"/>
          <w:sz w:val="24"/>
          <w:szCs w:val="24"/>
        </w:rPr>
        <w:t>w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eb 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adresi</w:t>
      </w:r>
      <w:r w:rsidR="002E19F1">
        <w:rPr>
          <w:rFonts w:ascii="Times New Roman" w:hAnsi="Times New Roman" w:cs="Times New Roman"/>
          <w:color w:val="auto"/>
          <w:sz w:val="24"/>
          <w:szCs w:val="24"/>
        </w:rPr>
        <w:t>ndeki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internet sayfasından temin edilecek </w:t>
      </w:r>
      <w:r w:rsidR="002E19F1">
        <w:rPr>
          <w:rFonts w:ascii="Times New Roman" w:hAnsi="Times New Roman" w:cs="Times New Roman"/>
          <w:color w:val="auto"/>
          <w:sz w:val="24"/>
          <w:szCs w:val="24"/>
        </w:rPr>
        <w:t xml:space="preserve">ve 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el yazısıyla yazılmış detaylı özgeçmiş</w:t>
      </w:r>
      <w:r w:rsidR="00AA222E">
        <w:rPr>
          <w:rFonts w:ascii="Times New Roman" w:hAnsi="Times New Roman" w:cs="Times New Roman"/>
          <w:color w:val="auto"/>
          <w:sz w:val="24"/>
          <w:szCs w:val="24"/>
        </w:rPr>
        <w:t>lerini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4F3B75" w:rsidRDefault="004F3B75" w:rsidP="001B4ABB">
      <w:pPr>
        <w:spacing w:after="60" w:line="264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Aynı internet sayfasından temin edilecek</w:t>
      </w:r>
      <w:r w:rsidR="00D4351D">
        <w:rPr>
          <w:rFonts w:ascii="Times New Roman" w:hAnsi="Times New Roman" w:cs="Times New Roman"/>
          <w:color w:val="auto"/>
          <w:sz w:val="24"/>
          <w:szCs w:val="24"/>
        </w:rPr>
        <w:t xml:space="preserve"> ve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4351D" w:rsidRPr="00CD0689">
        <w:rPr>
          <w:rFonts w:ascii="Times New Roman" w:hAnsi="Times New Roman" w:cs="Times New Roman"/>
          <w:color w:val="auto"/>
          <w:sz w:val="24"/>
          <w:szCs w:val="24"/>
        </w:rPr>
        <w:t>elektronik ortamda 3 nüsha</w:t>
      </w:r>
      <w:r w:rsidR="00D4351D">
        <w:rPr>
          <w:rFonts w:ascii="Times New Roman" w:hAnsi="Times New Roman" w:cs="Times New Roman"/>
          <w:color w:val="auto"/>
          <w:sz w:val="24"/>
          <w:szCs w:val="24"/>
        </w:rPr>
        <w:t xml:space="preserve"> olarak doldurulacak</w:t>
      </w:r>
      <w:r w:rsidR="00D4351D"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Güvenlik Soruşturması ve Arşiv Araştırması Formu</w:t>
      </w:r>
      <w:r w:rsidR="00AA222E">
        <w:rPr>
          <w:rFonts w:ascii="Times New Roman" w:hAnsi="Times New Roman" w:cs="Times New Roman"/>
          <w:color w:val="auto"/>
          <w:sz w:val="24"/>
          <w:szCs w:val="24"/>
        </w:rPr>
        <w:t>nu</w:t>
      </w:r>
      <w:r w:rsidR="00D4351D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4F3B75" w:rsidRDefault="004F3B75" w:rsidP="001B4ABB">
      <w:pPr>
        <w:spacing w:after="60" w:line="264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Son 1 ay içerisinde alınmış </w:t>
      </w:r>
      <w:r w:rsidR="00D4351D" w:rsidRPr="00CD0689">
        <w:rPr>
          <w:rFonts w:ascii="Times New Roman" w:hAnsi="Times New Roman" w:cs="Times New Roman"/>
          <w:color w:val="auto"/>
          <w:sz w:val="24"/>
          <w:szCs w:val="24"/>
        </w:rPr>
        <w:t>Adli Sicil Kaydı</w:t>
      </w:r>
      <w:r w:rsidR="00D4351D">
        <w:rPr>
          <w:rFonts w:ascii="Times New Roman" w:hAnsi="Times New Roman" w:cs="Times New Roman"/>
          <w:color w:val="auto"/>
          <w:sz w:val="24"/>
          <w:szCs w:val="24"/>
        </w:rPr>
        <w:t>nı</w:t>
      </w:r>
      <w:r w:rsidR="00AA222E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5C47DC" w:rsidRDefault="004F3B75" w:rsidP="001B4ABB">
      <w:pPr>
        <w:spacing w:after="60" w:line="264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31</w:t>
      </w:r>
      <w:r w:rsidR="00AA222E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>0</w:t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AA222E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>202</w:t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tarihine kadar</w:t>
      </w:r>
      <w:r w:rsidR="00D4351D">
        <w:rPr>
          <w:rFonts w:ascii="Times New Roman" w:hAnsi="Times New Roman" w:cs="Times New Roman"/>
          <w:color w:val="auto"/>
          <w:sz w:val="24"/>
          <w:szCs w:val="24"/>
        </w:rPr>
        <w:t xml:space="preserve"> SGK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Rehberlik ve Teftiş Başkanlığına bizzat teslim etmeleri </w:t>
      </w:r>
      <w:r>
        <w:rPr>
          <w:rFonts w:ascii="Times New Roman" w:hAnsi="Times New Roman" w:cs="Times New Roman"/>
          <w:color w:val="auto"/>
          <w:sz w:val="24"/>
          <w:szCs w:val="24"/>
        </w:rPr>
        <w:t>veya</w:t>
      </w:r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iadeli </w:t>
      </w:r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>taahhütlü posta yoluyla intikal ettirmeleri gerekmektedir.</w:t>
      </w:r>
    </w:p>
    <w:p w:rsidR="00AD352F" w:rsidRDefault="00AD352F" w:rsidP="00CD0689">
      <w:pPr>
        <w:spacing w:after="60" w:line="288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İlgililere duyurulur.</w:t>
      </w:r>
    </w:p>
    <w:p w:rsidR="00AA222E" w:rsidRDefault="00AA222E" w:rsidP="00CD0689">
      <w:pPr>
        <w:spacing w:after="60" w:line="288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04945" w:rsidRPr="00CD0689" w:rsidRDefault="00E04945" w:rsidP="00CD0689">
      <w:pPr>
        <w:spacing w:after="60" w:line="288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C47DC" w:rsidRPr="00CD0689" w:rsidRDefault="005C47DC" w:rsidP="00D4351D">
      <w:pPr>
        <w:spacing w:after="120"/>
        <w:ind w:left="11" w:right="11" w:hanging="1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4351D">
        <w:rPr>
          <w:rFonts w:ascii="Times New Roman" w:hAnsi="Times New Roman" w:cs="Times New Roman"/>
          <w:color w:val="auto"/>
          <w:sz w:val="24"/>
          <w:szCs w:val="24"/>
          <w:u w:val="single"/>
        </w:rPr>
        <w:t>EKLER</w:t>
      </w:r>
      <w:r w:rsidRPr="00CD0689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5C47DC" w:rsidRDefault="00E04945" w:rsidP="00E04945">
      <w:pPr>
        <w:spacing w:after="120"/>
        <w:ind w:firstLine="34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1- </w:t>
      </w:r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>Özgeçmiş</w:t>
      </w:r>
      <w:r w:rsidR="00D4351D">
        <w:rPr>
          <w:rFonts w:ascii="Times New Roman" w:hAnsi="Times New Roman" w:cs="Times New Roman"/>
          <w:color w:val="auto"/>
          <w:sz w:val="24"/>
          <w:szCs w:val="24"/>
        </w:rPr>
        <w:t xml:space="preserve"> Formu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5C47DC" w:rsidRPr="00CD0689" w:rsidRDefault="00E04945" w:rsidP="00E04945">
      <w:pPr>
        <w:spacing w:after="120"/>
        <w:ind w:firstLine="34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2- </w:t>
      </w:r>
      <w:r w:rsidR="005C47DC" w:rsidRPr="00CD0689">
        <w:rPr>
          <w:rFonts w:ascii="Times New Roman" w:hAnsi="Times New Roman" w:cs="Times New Roman"/>
          <w:color w:val="auto"/>
          <w:sz w:val="24"/>
          <w:szCs w:val="24"/>
        </w:rPr>
        <w:t>Güvenlik Soruşturması ve Arşiv Araştırması Formu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5C47DC" w:rsidRPr="00CD0689" w:rsidRDefault="005C47DC">
      <w:pPr>
        <w:rPr>
          <w:color w:val="auto"/>
        </w:rPr>
      </w:pPr>
    </w:p>
    <w:sectPr w:rsidR="005C47DC" w:rsidRPr="00CD0689" w:rsidSect="00341D55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9C0" w:rsidRDefault="000F09C0" w:rsidP="00341D55">
      <w:pPr>
        <w:spacing w:after="0" w:line="240" w:lineRule="auto"/>
      </w:pPr>
      <w:r>
        <w:separator/>
      </w:r>
    </w:p>
  </w:endnote>
  <w:endnote w:type="continuationSeparator" w:id="0">
    <w:p w:rsidR="000F09C0" w:rsidRDefault="000F09C0" w:rsidP="00341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9C0" w:rsidRDefault="000F09C0" w:rsidP="00341D55">
      <w:pPr>
        <w:spacing w:after="0" w:line="240" w:lineRule="auto"/>
      </w:pPr>
      <w:r>
        <w:separator/>
      </w:r>
    </w:p>
  </w:footnote>
  <w:footnote w:type="continuationSeparator" w:id="0">
    <w:p w:rsidR="000F09C0" w:rsidRDefault="000F09C0" w:rsidP="00341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D55" w:rsidRPr="00535F09" w:rsidRDefault="00341D55" w:rsidP="00341D55">
    <w:pPr>
      <w:pStyle w:val="Default"/>
      <w:spacing w:before="120"/>
      <w:ind w:left="851"/>
      <w:jc w:val="center"/>
      <w:rPr>
        <w:b/>
      </w:rPr>
    </w:pPr>
    <w:r w:rsidRPr="00535F09">
      <w:rPr>
        <w:noProof/>
      </w:rPr>
      <w:drawing>
        <wp:anchor distT="0" distB="0" distL="114300" distR="114300" simplePos="0" relativeHeight="251659264" behindDoc="1" locked="0" layoutInCell="1" allowOverlap="1" wp14:anchorId="2AA59FD0" wp14:editId="2EF0CA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66825" cy="684775"/>
          <wp:effectExtent l="0" t="0" r="0" b="127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782" cy="686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8037F">
      <w:rPr>
        <w:b/>
      </w:rPr>
      <w:t xml:space="preserve"> </w:t>
    </w:r>
    <w:r w:rsidRPr="00535F09">
      <w:rPr>
        <w:b/>
      </w:rPr>
      <w:t>T.C.</w:t>
    </w:r>
  </w:p>
  <w:p w:rsidR="00341D55" w:rsidRDefault="00341D55" w:rsidP="00341D55">
    <w:pPr>
      <w:pStyle w:val="Default"/>
      <w:spacing w:after="120"/>
      <w:ind w:left="851"/>
      <w:jc w:val="center"/>
      <w:rPr>
        <w:b/>
        <w:bCs/>
      </w:rPr>
    </w:pPr>
    <w:r w:rsidRPr="00535F09">
      <w:rPr>
        <w:b/>
        <w:bCs/>
      </w:rPr>
      <w:t>SOSYAL GÜVENLİK KURUMU BAŞKANLIĞI</w:t>
    </w:r>
  </w:p>
  <w:p w:rsidR="00D01935" w:rsidRDefault="002E056A" w:rsidP="00341D55">
    <w:pPr>
      <w:pStyle w:val="Default"/>
      <w:spacing w:after="120"/>
      <w:ind w:left="851"/>
      <w:jc w:val="center"/>
      <w:rPr>
        <w:b/>
        <w:bCs/>
      </w:rPr>
    </w:pPr>
    <w:r>
      <w:rPr>
        <w:b/>
        <w:bCs/>
      </w:rPr>
      <w:t>Rehberlik ve Teftiş Başkanlığı</w:t>
    </w:r>
  </w:p>
  <w:p w:rsidR="00341D55" w:rsidRPr="00535F09" w:rsidRDefault="00341D55" w:rsidP="00341D55">
    <w:pPr>
      <w:pStyle w:val="Default"/>
      <w:ind w:left="900"/>
      <w:jc w:val="center"/>
    </w:pPr>
  </w:p>
  <w:p w:rsidR="00341D55" w:rsidRDefault="00341D5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80031"/>
    <w:multiLevelType w:val="hybridMultilevel"/>
    <w:tmpl w:val="D772A9C8"/>
    <w:lvl w:ilvl="0" w:tplc="FA02C760">
      <w:start w:val="1"/>
      <w:numFmt w:val="decimal"/>
      <w:lvlText w:val="%1-"/>
      <w:lvlJc w:val="left"/>
      <w:pPr>
        <w:ind w:left="67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258EC">
      <w:start w:val="1"/>
      <w:numFmt w:val="lowerLetter"/>
      <w:lvlText w:val="%2"/>
      <w:lvlJc w:val="left"/>
      <w:pPr>
        <w:ind w:left="1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1CE0">
      <w:start w:val="1"/>
      <w:numFmt w:val="lowerRoman"/>
      <w:lvlText w:val="%3"/>
      <w:lvlJc w:val="left"/>
      <w:pPr>
        <w:ind w:left="2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86CF98">
      <w:start w:val="1"/>
      <w:numFmt w:val="decimal"/>
      <w:lvlText w:val="%4"/>
      <w:lvlJc w:val="left"/>
      <w:pPr>
        <w:ind w:left="2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F2E105A">
      <w:start w:val="1"/>
      <w:numFmt w:val="lowerLetter"/>
      <w:lvlText w:val="%5"/>
      <w:lvlJc w:val="left"/>
      <w:pPr>
        <w:ind w:left="3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768BC2">
      <w:start w:val="1"/>
      <w:numFmt w:val="lowerRoman"/>
      <w:lvlText w:val="%6"/>
      <w:lvlJc w:val="left"/>
      <w:pPr>
        <w:ind w:left="4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72CD1E">
      <w:start w:val="1"/>
      <w:numFmt w:val="decimal"/>
      <w:lvlText w:val="%7"/>
      <w:lvlJc w:val="left"/>
      <w:pPr>
        <w:ind w:left="5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023EC0">
      <w:start w:val="1"/>
      <w:numFmt w:val="lowerLetter"/>
      <w:lvlText w:val="%8"/>
      <w:lvlJc w:val="left"/>
      <w:pPr>
        <w:ind w:left="5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B26B48">
      <w:start w:val="1"/>
      <w:numFmt w:val="lowerRoman"/>
      <w:lvlText w:val="%9"/>
      <w:lvlJc w:val="left"/>
      <w:pPr>
        <w:ind w:left="6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6D5E0A"/>
    <w:multiLevelType w:val="hybridMultilevel"/>
    <w:tmpl w:val="30D4916E"/>
    <w:lvl w:ilvl="0" w:tplc="DD6638B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5FC1BD9"/>
    <w:multiLevelType w:val="hybridMultilevel"/>
    <w:tmpl w:val="C5F850AA"/>
    <w:lvl w:ilvl="0" w:tplc="00FE5864">
      <w:start w:val="1"/>
      <w:numFmt w:val="decimal"/>
      <w:lvlText w:val="%1-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8212E4">
      <w:start w:val="1"/>
      <w:numFmt w:val="lowerLetter"/>
      <w:lvlText w:val="%2"/>
      <w:lvlJc w:val="left"/>
      <w:pPr>
        <w:ind w:left="1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4C6BC6">
      <w:start w:val="1"/>
      <w:numFmt w:val="lowerRoman"/>
      <w:lvlText w:val="%3"/>
      <w:lvlJc w:val="left"/>
      <w:pPr>
        <w:ind w:left="2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307464">
      <w:start w:val="1"/>
      <w:numFmt w:val="decimal"/>
      <w:lvlText w:val="%4"/>
      <w:lvlJc w:val="left"/>
      <w:pPr>
        <w:ind w:left="3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342D76">
      <w:start w:val="1"/>
      <w:numFmt w:val="lowerLetter"/>
      <w:lvlText w:val="%5"/>
      <w:lvlJc w:val="left"/>
      <w:pPr>
        <w:ind w:left="3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B6E812">
      <w:start w:val="1"/>
      <w:numFmt w:val="lowerRoman"/>
      <w:lvlText w:val="%6"/>
      <w:lvlJc w:val="left"/>
      <w:pPr>
        <w:ind w:left="4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2E93BC">
      <w:start w:val="1"/>
      <w:numFmt w:val="decimal"/>
      <w:lvlText w:val="%7"/>
      <w:lvlJc w:val="left"/>
      <w:pPr>
        <w:ind w:left="5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F89270">
      <w:start w:val="1"/>
      <w:numFmt w:val="lowerLetter"/>
      <w:lvlText w:val="%8"/>
      <w:lvlJc w:val="left"/>
      <w:pPr>
        <w:ind w:left="6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F16916C">
      <w:start w:val="1"/>
      <w:numFmt w:val="lowerRoman"/>
      <w:lvlText w:val="%9"/>
      <w:lvlJc w:val="left"/>
      <w:pPr>
        <w:ind w:left="6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7F"/>
    <w:rsid w:val="000159AE"/>
    <w:rsid w:val="00065BE3"/>
    <w:rsid w:val="000F09C0"/>
    <w:rsid w:val="001519E3"/>
    <w:rsid w:val="00197A9D"/>
    <w:rsid w:val="001A700C"/>
    <w:rsid w:val="001B4ABB"/>
    <w:rsid w:val="002D3AD9"/>
    <w:rsid w:val="002E056A"/>
    <w:rsid w:val="002E19F1"/>
    <w:rsid w:val="00341D55"/>
    <w:rsid w:val="003B5D17"/>
    <w:rsid w:val="003B7BCE"/>
    <w:rsid w:val="003E4E12"/>
    <w:rsid w:val="00437DEE"/>
    <w:rsid w:val="004F3B75"/>
    <w:rsid w:val="005C47DC"/>
    <w:rsid w:val="006B3C4F"/>
    <w:rsid w:val="006D0C1D"/>
    <w:rsid w:val="00792877"/>
    <w:rsid w:val="007B1BF5"/>
    <w:rsid w:val="00AA222E"/>
    <w:rsid w:val="00AD352F"/>
    <w:rsid w:val="00C23489"/>
    <w:rsid w:val="00C467EF"/>
    <w:rsid w:val="00C71CF4"/>
    <w:rsid w:val="00CD0689"/>
    <w:rsid w:val="00D01935"/>
    <w:rsid w:val="00D05D17"/>
    <w:rsid w:val="00D4351D"/>
    <w:rsid w:val="00D8037F"/>
    <w:rsid w:val="00E04945"/>
    <w:rsid w:val="00E6233D"/>
    <w:rsid w:val="00ED3535"/>
    <w:rsid w:val="00F3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DADBD-A343-43CB-BF13-D953F463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47DC"/>
    <w:rPr>
      <w:rFonts w:ascii="Calibri" w:eastAsia="Calibri" w:hAnsi="Calibri" w:cs="Calibri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D80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341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41D55"/>
    <w:rPr>
      <w:rFonts w:ascii="Calibri" w:eastAsia="Calibri" w:hAnsi="Calibri" w:cs="Calibri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41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41D55"/>
    <w:rPr>
      <w:rFonts w:ascii="Calibri" w:eastAsia="Calibri" w:hAnsi="Calibri" w:cs="Calibri"/>
      <w:color w:val="000000"/>
      <w:lang w:eastAsia="tr-TR"/>
    </w:rPr>
  </w:style>
  <w:style w:type="paragraph" w:styleId="ListeParagraf">
    <w:name w:val="List Paragraph"/>
    <w:basedOn w:val="Normal"/>
    <w:uiPriority w:val="34"/>
    <w:qFormat/>
    <w:rsid w:val="00CD0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DACE2-20E1-447D-ABBA-1C8B7193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NECDET AFSIN</dc:creator>
  <cp:keywords/>
  <dc:description/>
  <cp:lastModifiedBy>SEVGI KUYUMCU</cp:lastModifiedBy>
  <cp:revision>2</cp:revision>
  <cp:lastPrinted>2024-04-04T12:28:00Z</cp:lastPrinted>
  <dcterms:created xsi:type="dcterms:W3CDTF">2024-04-16T12:59:00Z</dcterms:created>
  <dcterms:modified xsi:type="dcterms:W3CDTF">2024-04-16T12:59:00Z</dcterms:modified>
</cp:coreProperties>
</file>